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40" w:lineRule="auto"/>
        <w:jc w:val="center"/>
      </w:pPr>
      <w:r>
        <w:rPr>
          <w:rFonts w:ascii="Times New Roman" w:cs="Times New Roman" w:eastAsia="Times New Roman" w:hAnsi="Times New Roman"/>
          <w:b/>
          <w:bCs/>
          <w:color w:val="000000"/>
          <w:sz w:val="32"/>
          <w:szCs w:val="32"/>
        </w:rPr>
        <w:t xml:space="preserve">Building a Course Assistant</w:t>
      </w:r>
    </w:p>
    <w:p>
      <w:pPr>
        <w:spacing w:after="60" w:before="0" w:line="240" w:lineRule="auto"/>
        <w:jc w:val="center"/>
      </w:pPr>
      <w:r>
        <w:rPr>
          <w:rFonts w:ascii="Times New Roman" w:cs="Times New Roman" w:eastAsia="Times New Roman" w:hAnsi="Times New Roman"/>
          <w:i/>
          <w:iCs/>
          <w:color w:val="000000"/>
          <w:sz w:val="24"/>
          <w:szCs w:val="24"/>
        </w:rPr>
        <w:t xml:space="preserve">A step-by-step guide for instructors who want their own coursebot</w:t>
      </w:r>
    </w:p>
    <w:p>
      <w:pPr>
        <w:spacing w:after="240" w:before="0" w:line="240" w:lineRule="auto"/>
        <w:jc w:val="center"/>
      </w:pPr>
      <w:r>
        <w:rPr>
          <w:rFonts w:ascii="Times New Roman" w:cs="Times New Roman" w:eastAsia="Times New Roman" w:hAnsi="Times New Roman"/>
          <w:color w:val="000000"/>
          <w:sz w:val="22"/>
          <w:szCs w:val="22"/>
        </w:rPr>
        <w:t xml:space="preserve">Nicholas Clark, Susquehanna University  ·  September 19, 2026</w:t>
      </w:r>
    </w:p>
    <w:p>
      <w:pPr>
        <w:spacing w:after="0" w:before="0" w:line="240" w:lineRule="auto"/>
        <w:ind w:firstLine="480"/>
      </w:pPr>
      <w:r>
        <w:rPr>
          <w:rFonts w:ascii="Times New Roman" w:cs="Times New Roman" w:eastAsia="Times New Roman" w:hAnsi="Times New Roman"/>
          <w:color w:val="000000"/>
          <w:sz w:val="24"/>
          <w:szCs w:val="24"/>
        </w:rPr>
        <w:t xml:space="preserve">A coursebot is a chat assistant that knows one course. It has the syllabus, the assignment rubrics, and whatever else you would otherwise answer by email forty times a semester, and it is available at two in the morning when a student is staring at a draft. I run two: Finn, for Introduction to Public Policy, and Bean, for European Union politics. This guide is how they were built, in the order the decisions have to be made.</w:t>
      </w:r>
    </w:p>
    <w:p>
      <w:pPr>
        <w:spacing w:after="0" w:before="0" w:line="240" w:lineRule="auto"/>
        <w:ind w:firstLine="480"/>
      </w:pPr>
      <w:r>
        <w:rPr>
          <w:rFonts w:ascii="Times New Roman" w:cs="Times New Roman" w:eastAsia="Times New Roman" w:hAnsi="Times New Roman"/>
          <w:color w:val="000000"/>
          <w:sz w:val="24"/>
          <w:szCs w:val="24"/>
        </w:rPr>
        <w:t xml:space="preserve">Nothing here requires you to be a programmer, but it does require you to be willing to follow instructions carefully and to pay a small monthly bill. Budget an afternoon for the first one. The second takes about an hour, because you copy the first.</w:t>
      </w:r>
    </w:p>
    <w:p>
      <w:pPr>
        <w:pStyle w:val="Heading1"/>
        <w:spacing w:after="120" w:before="340" w:line="240" w:lineRule="auto"/>
      </w:pPr>
      <w:r>
        <w:rPr>
          <w:rFonts w:ascii="Times New Roman" w:cs="Times New Roman" w:eastAsia="Times New Roman" w:hAnsi="Times New Roman"/>
          <w:b/>
          <w:bCs/>
          <w:color w:val="000000"/>
          <w:sz w:val="28"/>
          <w:szCs w:val="28"/>
        </w:rPr>
        <w:t xml:space="preserve">First decide what it is for</w:t>
      </w:r>
    </w:p>
    <w:p>
      <w:pPr>
        <w:spacing w:after="0" w:before="0" w:line="240" w:lineRule="auto"/>
        <w:ind w:firstLine="480"/>
      </w:pPr>
      <w:r>
        <w:rPr>
          <w:rFonts w:ascii="Times New Roman" w:cs="Times New Roman" w:eastAsia="Times New Roman" w:hAnsi="Times New Roman"/>
          <w:color w:val="000000"/>
          <w:sz w:val="24"/>
          <w:szCs w:val="24"/>
        </w:rPr>
        <w:t xml:space="preserve">The temptation is to build a bot that does everything. Resist it. A coursebot earns its keep on a narrow set of jobs, and the narrower the scope, the better it performs and the less trouble it causes.</w:t>
      </w:r>
    </w:p>
    <w:p>
      <w:pPr>
        <w:spacing w:after="0" w:before="0" w:line="240" w:lineRule="auto"/>
        <w:ind w:firstLine="480"/>
      </w:pPr>
      <w:r>
        <w:rPr>
          <w:rFonts w:ascii="Times New Roman" w:cs="Times New Roman" w:eastAsia="Times New Roman" w:hAnsi="Times New Roman"/>
          <w:color w:val="000000"/>
          <w:sz w:val="24"/>
          <w:szCs w:val="24"/>
        </w:rPr>
        <w:t xml:space="preserve">Mine answer four kinds of question: what the syllabus says, how to study for an exam, what a rubric is actually asking for, and whether a draft is on track. That last one turned out to be the heaviest use by a wide margin. In the first four days of logging, ten students uploaded drafts and asked for feedback, and that is the function students came back to.</w:t>
      </w:r>
    </w:p>
    <w:p>
      <w:pPr>
        <w:spacing w:after="0" w:before="0" w:line="240" w:lineRule="auto"/>
        <w:ind w:firstLine="480"/>
      </w:pPr>
      <w:r>
        <w:rPr>
          <w:rFonts w:ascii="Times New Roman" w:cs="Times New Roman" w:eastAsia="Times New Roman" w:hAnsi="Times New Roman"/>
          <w:color w:val="000000"/>
          <w:sz w:val="24"/>
          <w:szCs w:val="24"/>
        </w:rPr>
        <w:t xml:space="preserve">Decide also what it must refuse. Mine will not predict a grade, will not write a paper, and will not guess at a date it has not been given. Those three refusals are the difference between a tool that supports your teaching and one that quietly replaces it or, worse, tells a student something confidently wrong.</w:t>
      </w:r>
    </w:p>
    <w:p>
      <w:pPr>
        <w:pStyle w:val="Heading1"/>
        <w:spacing w:after="120" w:before="340" w:line="240" w:lineRule="auto"/>
      </w:pPr>
      <w:r>
        <w:rPr>
          <w:rFonts w:ascii="Times New Roman" w:cs="Times New Roman" w:eastAsia="Times New Roman" w:hAnsi="Times New Roman"/>
          <w:b/>
          <w:bCs/>
          <w:color w:val="000000"/>
          <w:sz w:val="28"/>
          <w:szCs w:val="28"/>
        </w:rPr>
        <w:t xml:space="preserve">Then decide how students will reach it</w:t>
      </w:r>
    </w:p>
    <w:p>
      <w:pPr>
        <w:spacing w:after="0" w:before="0" w:line="240" w:lineRule="auto"/>
        <w:ind w:firstLine="480"/>
      </w:pPr>
      <w:r>
        <w:rPr>
          <w:rFonts w:ascii="Times New Roman" w:cs="Times New Roman" w:eastAsia="Times New Roman" w:hAnsi="Times New Roman"/>
          <w:color w:val="000000"/>
          <w:sz w:val="24"/>
          <w:szCs w:val="24"/>
        </w:rPr>
        <w:t xml:space="preserve">This is the decision that determines everything else, and there are three realistic options. I worked through all three before building anything.</w:t>
      </w:r>
    </w:p>
    <w:p>
      <w:pPr>
        <w:spacing w:after="0" w:before="100" w:line="240" w:lineRule="auto"/>
        <w:ind w:left="360" w:hanging="360"/>
      </w:pPr>
      <w:r>
        <w:rPr>
          <w:rFonts w:ascii="Times New Roman" w:cs="Times New Roman" w:eastAsia="Times New Roman" w:hAnsi="Times New Roman"/>
          <w:b/>
          <w:bCs/>
          <w:color w:val="000000"/>
          <w:sz w:val="24"/>
          <w:szCs w:val="24"/>
        </w:rPr>
        <w:t xml:space="preserve">1. Share an AI project with the class. </w:t>
      </w:r>
      <w:r>
        <w:rPr>
          <w:rFonts w:ascii="Times New Roman" w:cs="Times New Roman" w:eastAsia="Times New Roman" w:hAnsi="Times New Roman"/>
          <w:color w:val="000000"/>
          <w:sz w:val="24"/>
          <w:szCs w:val="24"/>
        </w:rPr>
        <w:t xml:space="preserve">The fastest to set up and the one I rejected. On the major platforms, sharing a project gives the other person access to the project itself, which means they can read your instructions and open your knowledge files. Students do not need to see how the bot was built, and some of what is in the knowledge base should not be circulated at all.</w:t>
      </w:r>
    </w:p>
    <w:p>
      <w:pPr>
        <w:spacing w:after="0" w:before="100" w:line="240" w:lineRule="auto"/>
        <w:ind w:left="360" w:hanging="360"/>
      </w:pPr>
      <w:r>
        <w:rPr>
          <w:rFonts w:ascii="Times New Roman" w:cs="Times New Roman" w:eastAsia="Times New Roman" w:hAnsi="Times New Roman"/>
          <w:b/>
          <w:bCs/>
          <w:color w:val="000000"/>
          <w:sz w:val="24"/>
          <w:szCs w:val="24"/>
        </w:rPr>
        <w:t xml:space="preserve">2. Have each student build their own copy. </w:t>
      </w:r>
      <w:r>
        <w:rPr>
          <w:rFonts w:ascii="Times New Roman" w:cs="Times New Roman" w:eastAsia="Times New Roman" w:hAnsi="Times New Roman"/>
          <w:color w:val="000000"/>
          <w:sz w:val="24"/>
          <w:szCs w:val="24"/>
        </w:rPr>
        <w:t xml:space="preserve">Also rejected. There is no clean way to export a project and its knowledge base, so this means every student manually re-uploading every file. It is error-prone, it is a lot to ask, and it has the same exposure problem.</w:t>
      </w:r>
    </w:p>
    <w:p>
      <w:pPr>
        <w:spacing w:after="0" w:before="100" w:line="240" w:lineRule="auto"/>
        <w:ind w:left="360" w:hanging="360"/>
      </w:pPr>
      <w:r>
        <w:rPr>
          <w:rFonts w:ascii="Times New Roman" w:cs="Times New Roman" w:eastAsia="Times New Roman" w:hAnsi="Times New Roman"/>
          <w:b/>
          <w:bCs/>
          <w:color w:val="000000"/>
          <w:sz w:val="24"/>
          <w:szCs w:val="24"/>
        </w:rPr>
        <w:t xml:space="preserve">3. Build a standalone web page. </w:t>
      </w:r>
      <w:r>
        <w:rPr>
          <w:rFonts w:ascii="Times New Roman" w:cs="Times New Roman" w:eastAsia="Times New Roman" w:hAnsi="Times New Roman"/>
          <w:color w:val="000000"/>
          <w:sz w:val="24"/>
          <w:szCs w:val="24"/>
        </w:rPr>
        <w:t xml:space="preserve">What I did. The bot lives at its own web address behind a class password. The instructions and the course material are held on the server and never reach the browser, so a student who views the page source sees the chat window and nothing else. Students need no account and install nothing; they click a link in the learning management system and type.</w:t>
      </w:r>
    </w:p>
    <w:p>
      <w:pPr>
        <w:spacing w:after="0" w:before="0" w:line="240" w:lineRule="auto"/>
        <w:ind w:firstLine="480"/>
      </w:pPr>
      <w:r>
        <w:rPr>
          <w:rFonts w:ascii="Times New Roman" w:cs="Times New Roman" w:eastAsia="Times New Roman" w:hAnsi="Times New Roman"/>
          <w:color w:val="000000"/>
          <w:sz w:val="24"/>
          <w:szCs w:val="24"/>
        </w:rPr>
        <w:t xml:space="preserve">The third option is more work up front and it is the only one that solves both problems at once. It is also the only one that lets you see what students are asking, which turned out to be the most valuable thing either bot produced.</w:t>
      </w:r>
    </w:p>
    <w:p>
      <w:pPr>
        <w:pStyle w:val="Heading1"/>
        <w:spacing w:after="120" w:before="340" w:line="240" w:lineRule="auto"/>
      </w:pPr>
      <w:r>
        <w:rPr>
          <w:rFonts w:ascii="Times New Roman" w:cs="Times New Roman" w:eastAsia="Times New Roman" w:hAnsi="Times New Roman"/>
          <w:b/>
          <w:bCs/>
          <w:color w:val="000000"/>
          <w:sz w:val="28"/>
          <w:szCs w:val="28"/>
        </w:rPr>
        <w:t xml:space="preserve">What you need before you start</w:t>
      </w:r>
    </w:p>
    <w:p>
      <w:pPr>
        <w:spacing w:after="0" w:before="100" w:line="240" w:lineRule="auto"/>
        <w:ind w:left="360" w:hanging="360"/>
      </w:pPr>
      <w:r>
        <w:rPr>
          <w:rFonts w:ascii="Times New Roman" w:cs="Times New Roman" w:eastAsia="Times New Roman" w:hAnsi="Times New Roman"/>
          <w:b/>
          <w:bCs/>
          <w:color w:val="000000"/>
          <w:sz w:val="24"/>
          <w:szCs w:val="24"/>
        </w:rPr>
        <w:t xml:space="preserve">1. An API key from an AI provider. </w:t>
      </w:r>
      <w:r>
        <w:rPr>
          <w:rFonts w:ascii="Times New Roman" w:cs="Times New Roman" w:eastAsia="Times New Roman" w:hAnsi="Times New Roman"/>
          <w:color w:val="000000"/>
          <w:sz w:val="24"/>
          <w:szCs w:val="24"/>
        </w:rPr>
        <w:t xml:space="preserve">This is not the same as a consumer subscription. You create a developer account, generate a key, and pay per use. Create a separate key for each bot if you want to see the cost per course.</w:t>
      </w:r>
    </w:p>
    <w:p>
      <w:pPr>
        <w:spacing w:after="0" w:before="100" w:line="240" w:lineRule="auto"/>
        <w:ind w:left="360" w:hanging="360"/>
      </w:pPr>
      <w:r>
        <w:rPr>
          <w:rFonts w:ascii="Times New Roman" w:cs="Times New Roman" w:eastAsia="Times New Roman" w:hAnsi="Times New Roman"/>
          <w:b/>
          <w:bCs/>
          <w:color w:val="000000"/>
          <w:sz w:val="24"/>
          <w:szCs w:val="24"/>
        </w:rPr>
        <w:t xml:space="preserve">2. A place to host the page. </w:t>
      </w:r>
      <w:r>
        <w:rPr>
          <w:rFonts w:ascii="Times New Roman" w:cs="Times New Roman" w:eastAsia="Times New Roman" w:hAnsi="Times New Roman"/>
          <w:color w:val="000000"/>
          <w:sz w:val="24"/>
          <w:szCs w:val="24"/>
        </w:rPr>
        <w:t xml:space="preserve">I use a serverless platform where a small application runs on the provider’s infrastructure with no server to maintain. The free tier covers a class of twenty comfortably. Any equivalent will do.</w:t>
      </w:r>
    </w:p>
    <w:p>
      <w:pPr>
        <w:spacing w:after="0" w:before="100" w:line="240" w:lineRule="auto"/>
        <w:ind w:left="360" w:hanging="360"/>
      </w:pPr>
      <w:r>
        <w:rPr>
          <w:rFonts w:ascii="Times New Roman" w:cs="Times New Roman" w:eastAsia="Times New Roman" w:hAnsi="Times New Roman"/>
          <w:b/>
          <w:bCs/>
          <w:color w:val="000000"/>
          <w:sz w:val="24"/>
          <w:szCs w:val="24"/>
        </w:rPr>
        <w:t xml:space="preserve">3. Your course material in plain text. </w:t>
      </w:r>
      <w:r>
        <w:rPr>
          <w:rFonts w:ascii="Times New Roman" w:cs="Times New Roman" w:eastAsia="Times New Roman" w:hAnsi="Times New Roman"/>
          <w:color w:val="000000"/>
          <w:sz w:val="24"/>
          <w:szCs w:val="24"/>
        </w:rPr>
        <w:t xml:space="preserve">The syllabus, the rubrics, the assignment descriptions. If it exists only as a PDF, convert it now rather than later.</w:t>
      </w:r>
    </w:p>
    <w:p>
      <w:pPr>
        <w:spacing w:after="0" w:before="100" w:line="240" w:lineRule="auto"/>
        <w:ind w:left="360" w:hanging="360"/>
      </w:pPr>
      <w:r>
        <w:rPr>
          <w:rFonts w:ascii="Times New Roman" w:cs="Times New Roman" w:eastAsia="Times New Roman" w:hAnsi="Times New Roman"/>
          <w:b/>
          <w:bCs/>
          <w:color w:val="000000"/>
          <w:sz w:val="24"/>
          <w:szCs w:val="24"/>
        </w:rPr>
        <w:t xml:space="preserve">4. A password you are willing to give the class. </w:t>
      </w:r>
      <w:r>
        <w:rPr>
          <w:rFonts w:ascii="Times New Roman" w:cs="Times New Roman" w:eastAsia="Times New Roman" w:hAnsi="Times New Roman"/>
          <w:color w:val="000000"/>
          <w:sz w:val="24"/>
          <w:szCs w:val="24"/>
        </w:rPr>
        <w:t xml:space="preserve">One shared password is enough. The point is to keep the open internet out, not to authenticate individuals.</w:t>
      </w:r>
    </w:p>
    <w:p>
      <w:pPr>
        <w:pStyle w:val="Heading1"/>
        <w:spacing w:after="120" w:before="340" w:line="240" w:lineRule="auto"/>
      </w:pPr>
      <w:r>
        <w:rPr>
          <w:rFonts w:ascii="Times New Roman" w:cs="Times New Roman" w:eastAsia="Times New Roman" w:hAnsi="Times New Roman"/>
          <w:b/>
          <w:bCs/>
          <w:color w:val="000000"/>
          <w:sz w:val="28"/>
          <w:szCs w:val="28"/>
        </w:rPr>
        <w:t xml:space="preserve">Step one: write the instructions</w:t>
      </w:r>
    </w:p>
    <w:p>
      <w:pPr>
        <w:spacing w:after="0" w:before="0" w:line="240" w:lineRule="auto"/>
        <w:ind w:firstLine="480"/>
      </w:pPr>
      <w:r>
        <w:rPr>
          <w:rFonts w:ascii="Times New Roman" w:cs="Times New Roman" w:eastAsia="Times New Roman" w:hAnsi="Times New Roman"/>
          <w:color w:val="000000"/>
          <w:sz w:val="24"/>
          <w:szCs w:val="24"/>
        </w:rPr>
        <w:t xml:space="preserve">The instructions are a few hundred words telling the bot who it is, what it covers, and what it will not do. This is the part most worth your time, and it is the part you will revise.</w:t>
      </w:r>
    </w:p>
    <w:p>
      <w:pPr>
        <w:spacing w:after="0" w:before="0" w:line="240" w:lineRule="auto"/>
        <w:ind w:firstLine="480"/>
      </w:pPr>
      <w:r>
        <w:rPr>
          <w:rFonts w:ascii="Times New Roman" w:cs="Times New Roman" w:eastAsia="Times New Roman" w:hAnsi="Times New Roman"/>
          <w:color w:val="000000"/>
          <w:sz w:val="24"/>
          <w:szCs w:val="24"/>
        </w:rPr>
        <w:t xml:space="preserve">Name it and give it a role. Say which course it serves and who teaches it. List the scope explicitly as a short numbered list, because a bot with a vague remit will answer anything and get some of it wrong. Then write the refusals as rules rather than suggestions: not "avoid predicting grades" but "never state or imply a numeric grade, letter grade, percentage, or point total."</w:t>
      </w:r>
    </w:p>
    <w:p>
      <w:pPr>
        <w:spacing w:after="0" w:before="0" w:line="240" w:lineRule="auto"/>
        <w:ind w:firstLine="480"/>
      </w:pPr>
      <w:r>
        <w:rPr>
          <w:rFonts w:ascii="Times New Roman" w:cs="Times New Roman" w:eastAsia="Times New Roman" w:hAnsi="Times New Roman"/>
          <w:color w:val="000000"/>
          <w:sz w:val="24"/>
          <w:szCs w:val="24"/>
        </w:rPr>
        <w:t xml:space="preserve">Write the opening line too. Both of mine used to greet students with a bare hello, and three of the first seventeen sessions opened with the student typing hello back and nothing else. They now open with three concrete example questions, and the text box carries an example rather than a blank prompt. That one change is worth more than any amount of instruction tuning.</w:t>
      </w:r>
    </w:p>
    <w:p>
      <w:pPr>
        <w:pStyle w:val="Heading1"/>
        <w:spacing w:after="120" w:before="340" w:line="240" w:lineRule="auto"/>
      </w:pPr>
      <w:r>
        <w:rPr>
          <w:rFonts w:ascii="Times New Roman" w:cs="Times New Roman" w:eastAsia="Times New Roman" w:hAnsi="Times New Roman"/>
          <w:b/>
          <w:bCs/>
          <w:color w:val="000000"/>
          <w:sz w:val="28"/>
          <w:szCs w:val="28"/>
        </w:rPr>
        <w:t xml:space="preserve">Step two: assemble the knowledge</w:t>
      </w:r>
    </w:p>
    <w:p>
      <w:pPr>
        <w:spacing w:after="0" w:before="0" w:line="240" w:lineRule="auto"/>
        <w:ind w:firstLine="480"/>
      </w:pPr>
      <w:r>
        <w:rPr>
          <w:rFonts w:ascii="Times New Roman" w:cs="Times New Roman" w:eastAsia="Times New Roman" w:hAnsi="Times New Roman"/>
          <w:color w:val="000000"/>
          <w:sz w:val="24"/>
          <w:szCs w:val="24"/>
        </w:rPr>
        <w:t xml:space="preserve">Everything the bot knows is text you paste into it. There is no training and no database. Three categories are worth including.</w:t>
      </w:r>
    </w:p>
    <w:p>
      <w:pPr>
        <w:spacing w:after="0" w:before="0" w:line="240" w:lineRule="auto"/>
        <w:ind w:firstLine="480"/>
      </w:pPr>
      <w:r>
        <w:rPr>
          <w:rFonts w:ascii="Times New Roman" w:cs="Times New Roman" w:eastAsia="Times New Roman" w:hAnsi="Times New Roman"/>
          <w:color w:val="000000"/>
          <w:sz w:val="24"/>
          <w:szCs w:val="24"/>
        </w:rPr>
        <w:t xml:space="preserve">The syllabus, in full, with one caution that cost me real trouble. Make certain it is this semester’s syllabus. I nearly loaded last year’s into one bot, which would have made it confidently wrong about every date in the course. Where a current syllabus does not exist yet, load the parts that do not change - weights, rubrics, assignment descriptions, policies - strip the schedule entirely, and tell the bot in writing that it does not have this term’s dates and must send students to the learning management system for them. A bot that says it does not know is far better than one that reconstructs a plausible date.</w:t>
      </w:r>
    </w:p>
    <w:p>
      <w:pPr>
        <w:spacing w:after="0" w:before="0" w:line="240" w:lineRule="auto"/>
        <w:ind w:firstLine="480"/>
      </w:pPr>
      <w:r>
        <w:rPr>
          <w:rFonts w:ascii="Times New Roman" w:cs="Times New Roman" w:eastAsia="Times New Roman" w:hAnsi="Times New Roman"/>
          <w:color w:val="000000"/>
          <w:sz w:val="24"/>
          <w:szCs w:val="24"/>
        </w:rPr>
        <w:t xml:space="preserve">The rubrics, verbatim. Not paraphrased. Students ask what a rubric part wants, and the bot should be able to quote it.</w:t>
      </w:r>
    </w:p>
    <w:p>
      <w:pPr>
        <w:spacing w:after="0" w:before="0" w:line="240" w:lineRule="auto"/>
        <w:ind w:firstLine="480"/>
      </w:pPr>
      <w:r>
        <w:rPr>
          <w:rFonts w:ascii="Times New Roman" w:cs="Times New Roman" w:eastAsia="Times New Roman" w:hAnsi="Times New Roman"/>
          <w:color w:val="000000"/>
          <w:sz w:val="24"/>
          <w:szCs w:val="24"/>
        </w:rPr>
        <w:t xml:space="preserve">Anonymized feedback patterns, if you have graded the assignment before. This is the piece that makes draft coaching work, and it is worth the effort. I pulled my own graded submissions from previous sections, stripped every name and identifier, matched each paper’s rubric scores to the comments I had left on it, and wrote up what actually separated strong work from weak work on each rubric part. The bot then has a real sense of what a strong Part I looks like rather than a generic one. Two rules here are not optional: strip every student name, email, and file name before the text goes anywhere, and use short paraphrases rather than reproducing student writing. These are protected educational records, and the fact that you wrote the comments does not make the essays yours.</w:t>
      </w:r>
    </w:p>
    <w:p>
      <w:pPr>
        <w:pStyle w:val="Heading1"/>
        <w:spacing w:after="120" w:before="340" w:line="240" w:lineRule="auto"/>
      </w:pPr>
      <w:r>
        <w:rPr>
          <w:rFonts w:ascii="Times New Roman" w:cs="Times New Roman" w:eastAsia="Times New Roman" w:hAnsi="Times New Roman"/>
          <w:b/>
          <w:bCs/>
          <w:color w:val="000000"/>
          <w:sz w:val="28"/>
          <w:szCs w:val="28"/>
        </w:rPr>
        <w:t xml:space="preserve">Step three: build and deploy</w:t>
      </w:r>
    </w:p>
    <w:p>
      <w:pPr>
        <w:spacing w:after="0" w:before="0" w:line="240" w:lineRule="auto"/>
        <w:ind w:firstLine="480"/>
      </w:pPr>
      <w:r>
        <w:rPr>
          <w:rFonts w:ascii="Times New Roman" w:cs="Times New Roman" w:eastAsia="Times New Roman" w:hAnsi="Times New Roman"/>
          <w:color w:val="000000"/>
          <w:sz w:val="24"/>
          <w:szCs w:val="24"/>
        </w:rPr>
        <w:t xml:space="preserve">The application itself is a single file. It does three things: serve a page with a password box and a chat window, check the password, and pass the conversation to the AI provider with your instructions and knowledge attached at the front. It is a few hundred lines, and an AI assistant will write it for you if you describe what you want.</w:t>
      </w:r>
    </w:p>
    <w:p>
      <w:pPr>
        <w:spacing w:after="0" w:before="0" w:line="240" w:lineRule="auto"/>
        <w:ind w:firstLine="480"/>
      </w:pPr>
      <w:r>
        <w:rPr>
          <w:rFonts w:ascii="Times New Roman" w:cs="Times New Roman" w:eastAsia="Times New Roman" w:hAnsi="Times New Roman"/>
          <w:color w:val="000000"/>
          <w:sz w:val="24"/>
          <w:szCs w:val="24"/>
        </w:rPr>
        <w:t xml:space="preserve">Two details are worth knowing before you start rather than after. The password and the API key are stored as secrets in the hosting platform’s settings, never written into the file - anything written into the file can be read by anyone who gets the file. And on most platforms, adding a secret does not by itself put it into service: it creates a new version that has to be promoted to production. I lost half an hour to that once, watching a bot insist a key was missing that I had definitely just added.</w:t>
      </w:r>
    </w:p>
    <w:p>
      <w:pPr>
        <w:spacing w:after="0" w:before="0" w:line="240" w:lineRule="auto"/>
        <w:ind w:firstLine="480"/>
      </w:pPr>
      <w:r>
        <w:rPr>
          <w:rFonts w:ascii="Times New Roman" w:cs="Times New Roman" w:eastAsia="Times New Roman" w:hAnsi="Times New Roman"/>
          <w:color w:val="000000"/>
          <w:sz w:val="24"/>
          <w:szCs w:val="24"/>
        </w:rPr>
        <w:t xml:space="preserve">Send the whole set of instructions and course material as one block at the start of every conversation, and turn on whatever caching your provider offers for it. That block is the expensive part of every request, and caching it cuts the running cost substantially for no change in behavior.</w:t>
      </w:r>
    </w:p>
    <w:p>
      <w:pPr>
        <w:spacing w:after="0" w:before="0" w:line="240" w:lineRule="auto"/>
        <w:ind w:firstLine="480"/>
      </w:pPr>
      <w:r>
        <w:rPr>
          <w:rFonts w:ascii="Times New Roman" w:cs="Times New Roman" w:eastAsia="Times New Roman" w:hAnsi="Times New Roman"/>
          <w:color w:val="000000"/>
          <w:sz w:val="24"/>
          <w:szCs w:val="24"/>
        </w:rPr>
        <w:t xml:space="preserve">Before you give the link to anyone, test three things: the page loads, a wrong password is refused, and a right password gets a real answer to a real course question. The third is the one people skip, and it is the one that catches a missing key.</w:t>
      </w:r>
    </w:p>
    <w:p>
      <w:pPr>
        <w:pStyle w:val="Heading1"/>
        <w:spacing w:after="120" w:before="340" w:line="240" w:lineRule="auto"/>
      </w:pPr>
      <w:r>
        <w:rPr>
          <w:rFonts w:ascii="Times New Roman" w:cs="Times New Roman" w:eastAsia="Times New Roman" w:hAnsi="Times New Roman"/>
          <w:b/>
          <w:bCs/>
          <w:color w:val="000000"/>
          <w:sz w:val="28"/>
          <w:szCs w:val="28"/>
        </w:rPr>
        <w:t xml:space="preserve">Step four: put it in front of students</w:t>
      </w:r>
    </w:p>
    <w:p>
      <w:pPr>
        <w:spacing w:after="0" w:before="0" w:line="240" w:lineRule="auto"/>
        <w:ind w:firstLine="480"/>
      </w:pPr>
      <w:r>
        <w:rPr>
          <w:rFonts w:ascii="Times New Roman" w:cs="Times New Roman" w:eastAsia="Times New Roman" w:hAnsi="Times New Roman"/>
          <w:color w:val="000000"/>
          <w:sz w:val="24"/>
          <w:szCs w:val="24"/>
        </w:rPr>
        <w:t xml:space="preserve">Add it to your learning management system as an external link in its own module, with a name students will recognize. Give the password out the way you give out any other class credential. Say in class what it is for and, more importantly, what it will not do - students who discover the grade refusal on their own read it as the bot being broken.</w:t>
      </w:r>
    </w:p>
    <w:p>
      <w:pPr>
        <w:spacing w:after="0" w:before="0" w:line="240" w:lineRule="auto"/>
        <w:ind w:firstLine="480"/>
      </w:pPr>
      <w:r>
        <w:rPr>
          <w:rFonts w:ascii="Times New Roman" w:cs="Times New Roman" w:eastAsia="Times New Roman" w:hAnsi="Times New Roman"/>
          <w:color w:val="000000"/>
          <w:sz w:val="24"/>
          <w:szCs w:val="24"/>
        </w:rPr>
        <w:t xml:space="preserve">Say something about honest use as well. Mine coach rather than write, and I tell students that, but the policy has to come from you rather than from the bot.</w:t>
      </w:r>
    </w:p>
    <w:p>
      <w:pPr>
        <w:pStyle w:val="Heading1"/>
        <w:spacing w:after="120" w:before="340" w:line="240" w:lineRule="auto"/>
      </w:pPr>
      <w:r>
        <w:rPr>
          <w:rFonts w:ascii="Times New Roman" w:cs="Times New Roman" w:eastAsia="Times New Roman" w:hAnsi="Times New Roman"/>
          <w:b/>
          <w:bCs/>
          <w:color w:val="000000"/>
          <w:sz w:val="28"/>
          <w:szCs w:val="28"/>
        </w:rPr>
        <w:t xml:space="preserve">Step five: watch what they ask</w:t>
      </w:r>
    </w:p>
    <w:p>
      <w:pPr>
        <w:spacing w:after="0" w:before="0" w:line="240" w:lineRule="auto"/>
        <w:ind w:firstLine="480"/>
      </w:pPr>
      <w:r>
        <w:rPr>
          <w:rFonts w:ascii="Times New Roman" w:cs="Times New Roman" w:eastAsia="Times New Roman" w:hAnsi="Times New Roman"/>
          <w:color w:val="000000"/>
          <w:sz w:val="24"/>
          <w:szCs w:val="24"/>
        </w:rPr>
        <w:t xml:space="preserve">Build in anonymous logging from the start. Each answered question is stored with a timestamp and the question text, with uploaded documents stripped out, behind a password, on an expiry. Mine keeps records for six months.</w:t>
      </w:r>
    </w:p>
    <w:p>
      <w:pPr>
        <w:spacing w:after="0" w:before="0" w:line="240" w:lineRule="auto"/>
        <w:ind w:firstLine="480"/>
      </w:pPr>
      <w:r>
        <w:rPr>
          <w:rFonts w:ascii="Times New Roman" w:cs="Times New Roman" w:eastAsia="Times New Roman" w:hAnsi="Times New Roman"/>
          <w:color w:val="000000"/>
          <w:sz w:val="24"/>
          <w:szCs w:val="24"/>
        </w:rPr>
        <w:t xml:space="preserve">The first weekly report changed how I thought about the whole project. Forty-seven questions over four days, seventy percent of them on a single Tuesday in clusters around deadlines. Roughly two-thirds were follow-up turns in an ongoing conversation rather than new questions, so seventeen real sessions. And the single biggest category was not the intellectual content of the course at all - it was syllabus facts. Due dates, whether an assignment was individual or group, where to submit. One student uploaded my own syllabus to the bot in order to get an answer out of it.</w:t>
      </w:r>
    </w:p>
    <w:p>
      <w:pPr>
        <w:spacing w:after="0" w:before="0" w:line="240" w:lineRule="auto"/>
        <w:ind w:firstLine="480"/>
      </w:pPr>
      <w:r>
        <w:rPr>
          <w:rFonts w:ascii="Times New Roman" w:cs="Times New Roman" w:eastAsia="Times New Roman" w:hAnsi="Times New Roman"/>
          <w:color w:val="000000"/>
          <w:sz w:val="24"/>
          <w:szCs w:val="24"/>
        </w:rPr>
        <w:t xml:space="preserve">That is a finding about the syllabus, not about the bot. It is the kind of thing a coursebot surfaces that nothing else does, and it is the best argument for building one.</w:t>
      </w:r>
    </w:p>
    <w:p>
      <w:pPr>
        <w:spacing w:after="0" w:before="0" w:line="240" w:lineRule="auto"/>
        <w:ind w:firstLine="480"/>
      </w:pPr>
      <w:r>
        <w:rPr>
          <w:rFonts w:ascii="Times New Roman" w:cs="Times New Roman" w:eastAsia="Times New Roman" w:hAnsi="Times New Roman"/>
          <w:color w:val="000000"/>
          <w:sz w:val="24"/>
          <w:szCs w:val="24"/>
        </w:rPr>
        <w:t xml:space="preserve">One privacy caution, learned the hard way. Stripping uploaded attachments from the log does not make it anonymous. Students paste text into the chat box, and pasted draft text sometimes carries a name in its first line. Say so plainly wherever the log is described, and do not tell yourself the log is anonymous when it is only gated.</w:t>
      </w:r>
    </w:p>
    <w:p>
      <w:pPr>
        <w:pStyle w:val="Heading1"/>
        <w:spacing w:after="120" w:before="340" w:line="240" w:lineRule="auto"/>
      </w:pPr>
      <w:r>
        <w:rPr>
          <w:rFonts w:ascii="Times New Roman" w:cs="Times New Roman" w:eastAsia="Times New Roman" w:hAnsi="Times New Roman"/>
          <w:b/>
          <w:bCs/>
          <w:color w:val="000000"/>
          <w:sz w:val="28"/>
          <w:szCs w:val="28"/>
        </w:rPr>
        <w:t xml:space="preserve">The guardrails that actually matter</w:t>
      </w:r>
    </w:p>
    <w:p>
      <w:pPr>
        <w:spacing w:after="0" w:before="100" w:line="240" w:lineRule="auto"/>
        <w:ind w:left="360" w:hanging="360"/>
      </w:pPr>
      <w:r>
        <w:rPr>
          <w:rFonts w:ascii="Times New Roman" w:cs="Times New Roman" w:eastAsia="Times New Roman" w:hAnsi="Times New Roman"/>
          <w:b/>
          <w:bCs/>
          <w:color w:val="000000"/>
          <w:sz w:val="24"/>
          <w:szCs w:val="24"/>
        </w:rPr>
        <w:t xml:space="preserve">1. Never predict a grade. </w:t>
      </w:r>
      <w:r>
        <w:rPr>
          <w:rFonts w:ascii="Times New Roman" w:cs="Times New Roman" w:eastAsia="Times New Roman" w:hAnsi="Times New Roman"/>
          <w:color w:val="000000"/>
          <w:sz w:val="24"/>
          <w:szCs w:val="24"/>
        </w:rPr>
        <w:t xml:space="preserve">Students will push on this repeatedly - three separate attempts in my first week of logs, one of them at the eighth turn of a conversation after the bot had given detailed feedback. The rule that works is a band rather than a number: the bot may say a rubric criterion looks weak, developing, solid or strong and say what would move it up one band, but may not combine those into an overall assessment and may not produce a number, letter or percentage. If pressed, it says once that the grade is the instructor’s.</w:t>
      </w:r>
    </w:p>
    <w:p>
      <w:pPr>
        <w:spacing w:after="0" w:before="100" w:line="240" w:lineRule="auto"/>
        <w:ind w:left="360" w:hanging="360"/>
      </w:pPr>
      <w:r>
        <w:rPr>
          <w:rFonts w:ascii="Times New Roman" w:cs="Times New Roman" w:eastAsia="Times New Roman" w:hAnsi="Times New Roman"/>
          <w:b/>
          <w:bCs/>
          <w:color w:val="000000"/>
          <w:sz w:val="24"/>
          <w:szCs w:val="24"/>
        </w:rPr>
        <w:t xml:space="preserve">2. Coach rather than write. </w:t>
      </w:r>
      <w:r>
        <w:rPr>
          <w:rFonts w:ascii="Times New Roman" w:cs="Times New Roman" w:eastAsia="Times New Roman" w:hAnsi="Times New Roman"/>
          <w:color w:val="000000"/>
          <w:sz w:val="24"/>
          <w:szCs w:val="24"/>
        </w:rPr>
        <w:t xml:space="preserve">The bot asks questions about a draft and names what is missing. It does not produce replacement paragraphs.</w:t>
      </w:r>
    </w:p>
    <w:p>
      <w:pPr>
        <w:spacing w:after="0" w:before="100" w:line="240" w:lineRule="auto"/>
        <w:ind w:left="360" w:hanging="360"/>
      </w:pPr>
      <w:r>
        <w:rPr>
          <w:rFonts w:ascii="Times New Roman" w:cs="Times New Roman" w:eastAsia="Times New Roman" w:hAnsi="Times New Roman"/>
          <w:b/>
          <w:bCs/>
          <w:color w:val="000000"/>
          <w:sz w:val="24"/>
          <w:szCs w:val="24"/>
        </w:rPr>
        <w:t xml:space="preserve">3. Never invent a date. </w:t>
      </w:r>
      <w:r>
        <w:rPr>
          <w:rFonts w:ascii="Times New Roman" w:cs="Times New Roman" w:eastAsia="Times New Roman" w:hAnsi="Times New Roman"/>
          <w:color w:val="000000"/>
          <w:sz w:val="24"/>
          <w:szCs w:val="24"/>
        </w:rPr>
        <w:t xml:space="preserve">The strongest single instruction in either of my bots. It may not estimate, infer or reconstruct a date, and it may not quote one from a previous year. If it does not have the date, it says so and points to the course site.</w:t>
      </w:r>
    </w:p>
    <w:p>
      <w:pPr>
        <w:spacing w:after="0" w:before="100" w:line="240" w:lineRule="auto"/>
        <w:ind w:left="360" w:hanging="360"/>
      </w:pPr>
      <w:r>
        <w:rPr>
          <w:rFonts w:ascii="Times New Roman" w:cs="Times New Roman" w:eastAsia="Times New Roman" w:hAnsi="Times New Roman"/>
          <w:b/>
          <w:bCs/>
          <w:color w:val="000000"/>
          <w:sz w:val="24"/>
          <w:szCs w:val="24"/>
        </w:rPr>
        <w:t xml:space="preserve">4. Keep the knowledge server-side. </w:t>
      </w:r>
      <w:r>
        <w:rPr>
          <w:rFonts w:ascii="Times New Roman" w:cs="Times New Roman" w:eastAsia="Times New Roman" w:hAnsi="Times New Roman"/>
          <w:color w:val="000000"/>
          <w:sz w:val="24"/>
          <w:szCs w:val="24"/>
        </w:rPr>
        <w:t xml:space="preserve">Verify this rather than assuming it. Load the page, view the source, and search it for a distinctive sentence from your instructions. It should not be there.</w:t>
      </w:r>
    </w:p>
    <w:p>
      <w:pPr>
        <w:pStyle w:val="Heading1"/>
        <w:spacing w:after="120" w:before="340" w:line="240" w:lineRule="auto"/>
      </w:pPr>
      <w:r>
        <w:rPr>
          <w:rFonts w:ascii="Times New Roman" w:cs="Times New Roman" w:eastAsia="Times New Roman" w:hAnsi="Times New Roman"/>
          <w:b/>
          <w:bCs/>
          <w:color w:val="000000"/>
          <w:sz w:val="28"/>
          <w:szCs w:val="28"/>
        </w:rPr>
        <w:t xml:space="preserve">What it costs</w:t>
      </w:r>
    </w:p>
    <w:p>
      <w:pPr>
        <w:spacing w:after="0" w:before="0" w:line="240" w:lineRule="auto"/>
        <w:ind w:firstLine="480"/>
      </w:pPr>
      <w:r>
        <w:rPr>
          <w:rFonts w:ascii="Times New Roman" w:cs="Times New Roman" w:eastAsia="Times New Roman" w:hAnsi="Times New Roman"/>
          <w:color w:val="000000"/>
          <w:sz w:val="24"/>
          <w:szCs w:val="24"/>
        </w:rPr>
        <w:t xml:space="preserve">Less than people expect. Across thirty days, one bot handled a little over two hundred conversations and the other about a hundred and thirty, and the hosting sat inside the free tier. The AI usage is the real cost and it is measured in single-digit dollars a month at that volume, particularly once the course material is cached. The binding constraint is your time, not the bill.</w:t>
      </w:r>
    </w:p>
    <w:p>
      <w:pPr>
        <w:spacing w:after="0" w:before="0" w:line="240" w:lineRule="auto"/>
        <w:ind w:firstLine="480"/>
      </w:pPr>
      <w:r>
        <w:rPr>
          <w:rFonts w:ascii="Times New Roman" w:cs="Times New Roman" w:eastAsia="Times New Roman" w:hAnsi="Times New Roman"/>
          <w:color w:val="000000"/>
          <w:sz w:val="24"/>
          <w:szCs w:val="24"/>
        </w:rPr>
        <w:t xml:space="preserve">The first build took an afternoon plus the evening I spent writing the instructions. The second took about an hour, because it was the first one with different text. If you teach more than one course, build the second immediately while you still remember how.</w:t>
      </w:r>
    </w:p>
    <w:p>
      <w:pPr>
        <w:pStyle w:val="Heading1"/>
        <w:spacing w:after="120" w:before="340" w:line="240" w:lineRule="auto"/>
      </w:pPr>
      <w:r>
        <w:rPr>
          <w:rFonts w:ascii="Times New Roman" w:cs="Times New Roman" w:eastAsia="Times New Roman" w:hAnsi="Times New Roman"/>
          <w:b/>
          <w:bCs/>
          <w:color w:val="000000"/>
          <w:sz w:val="28"/>
          <w:szCs w:val="28"/>
        </w:rPr>
        <w:t xml:space="preserve">What went wrong for us</w:t>
      </w:r>
    </w:p>
    <w:p>
      <w:pPr>
        <w:spacing w:after="0" w:before="100" w:line="240" w:lineRule="auto"/>
        <w:ind w:left="360" w:hanging="360"/>
      </w:pPr>
      <w:r>
        <w:rPr>
          <w:rFonts w:ascii="Times New Roman" w:cs="Times New Roman" w:eastAsia="Times New Roman" w:hAnsi="Times New Roman"/>
          <w:b/>
          <w:bCs/>
          <w:color w:val="000000"/>
          <w:sz w:val="24"/>
          <w:szCs w:val="24"/>
        </w:rPr>
        <w:t xml:space="preserve">1. Two bots, one log. </w:t>
      </w:r>
      <w:r>
        <w:rPr>
          <w:rFonts w:ascii="Times New Roman" w:cs="Times New Roman" w:eastAsia="Times New Roman" w:hAnsi="Times New Roman"/>
          <w:color w:val="000000"/>
          <w:sz w:val="24"/>
          <w:szCs w:val="24"/>
        </w:rPr>
        <w:t xml:space="preserve">Both wrote their question logs to the same storage with no identifier, so each one reported the other’s questions as its own. It looked fine for two weeks. If you build more than one, put the bot’s name in the record on day one.</w:t>
      </w:r>
    </w:p>
    <w:p>
      <w:pPr>
        <w:spacing w:after="0" w:before="100" w:line="240" w:lineRule="auto"/>
        <w:ind w:left="360" w:hanging="360"/>
      </w:pPr>
      <w:r>
        <w:rPr>
          <w:rFonts w:ascii="Times New Roman" w:cs="Times New Roman" w:eastAsia="Times New Roman" w:hAnsi="Times New Roman"/>
          <w:b/>
          <w:bCs/>
          <w:color w:val="000000"/>
          <w:sz w:val="24"/>
          <w:szCs w:val="24"/>
        </w:rPr>
        <w:t xml:space="preserve">2. A syllabus that was a year old. </w:t>
      </w:r>
      <w:r>
        <w:rPr>
          <w:rFonts w:ascii="Times New Roman" w:cs="Times New Roman" w:eastAsia="Times New Roman" w:hAnsi="Times New Roman"/>
          <w:color w:val="000000"/>
          <w:sz w:val="24"/>
          <w:szCs w:val="24"/>
        </w:rPr>
        <w:t xml:space="preserve">Caught before deployment, but only just. Check the year on the file, not the folder it sits in.</w:t>
      </w:r>
    </w:p>
    <w:p>
      <w:pPr>
        <w:spacing w:after="0" w:before="100" w:line="240" w:lineRule="auto"/>
        <w:ind w:left="360" w:hanging="360"/>
      </w:pPr>
      <w:r>
        <w:rPr>
          <w:rFonts w:ascii="Times New Roman" w:cs="Times New Roman" w:eastAsia="Times New Roman" w:hAnsi="Times New Roman"/>
          <w:b/>
          <w:bCs/>
          <w:color w:val="000000"/>
          <w:sz w:val="24"/>
          <w:szCs w:val="24"/>
        </w:rPr>
        <w:t xml:space="preserve">3. A greeting that asked nothing. </w:t>
      </w:r>
      <w:r>
        <w:rPr>
          <w:rFonts w:ascii="Times New Roman" w:cs="Times New Roman" w:eastAsia="Times New Roman" w:hAnsi="Times New Roman"/>
          <w:color w:val="000000"/>
          <w:sz w:val="24"/>
          <w:szCs w:val="24"/>
        </w:rPr>
        <w:t xml:space="preserve">Three sessions in the first week opened with hello and went nowhere. Give the bot three example questions to open with.</w:t>
      </w:r>
    </w:p>
    <w:p>
      <w:pPr>
        <w:spacing w:after="0" w:before="100" w:line="240" w:lineRule="auto"/>
        <w:ind w:left="360" w:hanging="360"/>
      </w:pPr>
      <w:r>
        <w:rPr>
          <w:rFonts w:ascii="Times New Roman" w:cs="Times New Roman" w:eastAsia="Times New Roman" w:hAnsi="Times New Roman"/>
          <w:b/>
          <w:bCs/>
          <w:color w:val="000000"/>
          <w:sz w:val="24"/>
          <w:szCs w:val="24"/>
        </w:rPr>
        <w:t xml:space="preserve">4. An admin page that overclaimed. </w:t>
      </w:r>
      <w:r>
        <w:rPr>
          <w:rFonts w:ascii="Times New Roman" w:cs="Times New Roman" w:eastAsia="Times New Roman" w:hAnsi="Times New Roman"/>
          <w:color w:val="000000"/>
          <w:sz w:val="24"/>
          <w:szCs w:val="24"/>
        </w:rPr>
        <w:t xml:space="preserve">The log page said "nothing here identifies a student," which was not true of pasted text. Fixed, but it should not have said it in the first place.</w:t>
      </w:r>
    </w:p>
    <w:p>
      <w:pPr>
        <w:pStyle w:val="Heading1"/>
        <w:spacing w:after="120" w:before="340" w:line="240" w:lineRule="auto"/>
      </w:pPr>
      <w:r>
        <w:rPr>
          <w:rFonts w:ascii="Times New Roman" w:cs="Times New Roman" w:eastAsia="Times New Roman" w:hAnsi="Times New Roman"/>
          <w:b/>
          <w:bCs/>
          <w:color w:val="000000"/>
          <w:sz w:val="28"/>
          <w:szCs w:val="28"/>
        </w:rPr>
        <w:t xml:space="preserve">If you want to try it</w:t>
      </w:r>
    </w:p>
    <w:p>
      <w:pPr>
        <w:spacing w:after="0" w:before="0" w:line="240" w:lineRule="auto"/>
        <w:ind w:firstLine="480"/>
      </w:pPr>
      <w:r>
        <w:rPr>
          <w:rFonts w:ascii="Times New Roman" w:cs="Times New Roman" w:eastAsia="Times New Roman" w:hAnsi="Times New Roman"/>
          <w:color w:val="000000"/>
          <w:sz w:val="24"/>
          <w:szCs w:val="24"/>
        </w:rPr>
        <w:t xml:space="preserve">Start with the smallest version that could work: your syllabus, your rubrics, a password, and the four refusals above. Do not wait until you have the anonymized feedback material ready, because you can add it later and the syllabus questions alone will justify the build.</w:t>
      </w:r>
    </w:p>
    <w:p>
      <w:pPr>
        <w:spacing w:after="0" w:before="0" w:line="240" w:lineRule="auto"/>
        <w:ind w:firstLine="480"/>
      </w:pPr>
      <w:r>
        <w:rPr>
          <w:rFonts w:ascii="Times New Roman" w:cs="Times New Roman" w:eastAsia="Times New Roman" w:hAnsi="Times New Roman"/>
          <w:color w:val="000000"/>
          <w:sz w:val="24"/>
          <w:szCs w:val="24"/>
        </w:rPr>
        <w:t xml:space="preserve">I am glad to talk through it with anyone who wants to try. Write to me at clarkn@susqu.edu.</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spacing w:after="0" w:before="0" w:line="24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2026-09-19T02:13:04.999Z</dcterms:created>
  <dcterms:modified xsi:type="dcterms:W3CDTF">2026-09-19T02:13:05.000Z</dcterms:modified>
</cp:coreProperties>
</file>

<file path=docProps/custom.xml><?xml version="1.0" encoding="utf-8"?>
<Properties xmlns="http://schemas.openxmlformats.org/officeDocument/2006/custom-properties" xmlns:vt="http://schemas.openxmlformats.org/officeDocument/2006/docPropsVTypes"/>
</file>